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F20" w:rsidRPr="006F6F20" w:rsidRDefault="006F6F20" w:rsidP="006F6F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6F6F20">
        <w:rPr>
          <w:rFonts w:ascii="Times New Roman" w:eastAsia="Times New Roman" w:hAnsi="Times New Roman"/>
          <w:sz w:val="24"/>
          <w:szCs w:val="24"/>
          <w:lang w:eastAsia="ru-RU"/>
        </w:rPr>
        <w:t>Согласов</w:t>
      </w:r>
      <w:proofErr w:type="spellEnd"/>
      <w:r w:rsidRPr="006F6F20">
        <w:rPr>
          <w:rFonts w:ascii="Times New Roman" w:eastAsia="Times New Roman" w:hAnsi="Times New Roman"/>
          <w:sz w:val="24"/>
          <w:szCs w:val="24"/>
          <w:lang w:val="tt-RU" w:eastAsia="ru-RU"/>
        </w:rPr>
        <w:t>а</w:t>
      </w:r>
      <w:r w:rsidRPr="006F6F20">
        <w:rPr>
          <w:rFonts w:ascii="Times New Roman" w:eastAsia="Times New Roman" w:hAnsi="Times New Roman"/>
          <w:sz w:val="24"/>
          <w:szCs w:val="24"/>
          <w:lang w:eastAsia="ru-RU"/>
        </w:rPr>
        <w:t xml:space="preserve">но                                                                  </w:t>
      </w:r>
      <w:proofErr w:type="spellStart"/>
      <w:r w:rsidRPr="006F6F20">
        <w:rPr>
          <w:rFonts w:ascii="Times New Roman" w:eastAsia="Times New Roman" w:hAnsi="Times New Roman"/>
          <w:sz w:val="24"/>
          <w:szCs w:val="24"/>
          <w:lang w:eastAsia="ru-RU"/>
        </w:rPr>
        <w:t>Утвержд</w:t>
      </w:r>
      <w:proofErr w:type="spellEnd"/>
      <w:r w:rsidRPr="006F6F20">
        <w:rPr>
          <w:rFonts w:ascii="Times New Roman" w:eastAsia="Times New Roman" w:hAnsi="Times New Roman"/>
          <w:sz w:val="24"/>
          <w:szCs w:val="24"/>
          <w:lang w:val="tt-RU" w:eastAsia="ru-RU"/>
        </w:rPr>
        <w:t>ено</w:t>
      </w:r>
      <w:r w:rsidRPr="006F6F20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:rsidR="006F6F20" w:rsidRPr="006F6F20" w:rsidRDefault="006F6F20" w:rsidP="006F6F20">
      <w:pPr>
        <w:tabs>
          <w:tab w:val="left" w:pos="523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6F20">
        <w:rPr>
          <w:rFonts w:ascii="Times New Roman" w:eastAsia="Times New Roman" w:hAnsi="Times New Roman"/>
          <w:sz w:val="24"/>
          <w:szCs w:val="24"/>
          <w:lang w:eastAsia="ru-RU"/>
        </w:rPr>
        <w:t>Старший воспитатель МБДОУ</w:t>
      </w:r>
      <w:r w:rsidRPr="006F6F20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Заведующий МБДОУ </w:t>
      </w:r>
    </w:p>
    <w:p w:rsidR="006F6F20" w:rsidRPr="006F6F20" w:rsidRDefault="006F6F20" w:rsidP="006F6F20">
      <w:pPr>
        <w:tabs>
          <w:tab w:val="left" w:pos="523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6F20">
        <w:rPr>
          <w:rFonts w:ascii="Times New Roman" w:eastAsia="Times New Roman" w:hAnsi="Times New Roman"/>
          <w:sz w:val="24"/>
          <w:szCs w:val="24"/>
          <w:lang w:eastAsia="ru-RU"/>
        </w:rPr>
        <w:t>«Детский сад комбинированного вида</w:t>
      </w:r>
      <w:r w:rsidRPr="006F6F20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«Детский сад комбинированного вида  </w:t>
      </w:r>
    </w:p>
    <w:p w:rsidR="006F6F20" w:rsidRPr="006F6F20" w:rsidRDefault="006F6F20" w:rsidP="006F6F20">
      <w:pPr>
        <w:tabs>
          <w:tab w:val="left" w:pos="523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6F20">
        <w:rPr>
          <w:rFonts w:ascii="Times New Roman" w:eastAsia="Times New Roman" w:hAnsi="Times New Roman"/>
          <w:sz w:val="24"/>
          <w:szCs w:val="24"/>
          <w:lang w:eastAsia="ru-RU"/>
        </w:rPr>
        <w:t>№ 13 «Рябинка»  г. Азнакаево РТ</w:t>
      </w:r>
      <w:r w:rsidRPr="006F6F20">
        <w:rPr>
          <w:rFonts w:ascii="Times New Roman" w:eastAsia="Times New Roman" w:hAnsi="Times New Roman"/>
          <w:sz w:val="24"/>
          <w:szCs w:val="24"/>
          <w:lang w:eastAsia="ru-RU"/>
        </w:rPr>
        <w:tab/>
        <w:t>№ 13 «Рябинка» г. Азнакаево  РТ</w:t>
      </w:r>
    </w:p>
    <w:p w:rsidR="006F6F20" w:rsidRPr="006F6F20" w:rsidRDefault="006F6F20" w:rsidP="006F6F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6F20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  Ж.С. </w:t>
      </w:r>
      <w:proofErr w:type="spellStart"/>
      <w:r w:rsidRPr="006F6F20">
        <w:rPr>
          <w:rFonts w:ascii="Times New Roman" w:eastAsia="Times New Roman" w:hAnsi="Times New Roman"/>
          <w:sz w:val="24"/>
          <w:szCs w:val="24"/>
          <w:lang w:eastAsia="ru-RU"/>
        </w:rPr>
        <w:t>Кассирова</w:t>
      </w:r>
      <w:proofErr w:type="spellEnd"/>
      <w:r w:rsidRPr="006F6F20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</w:t>
      </w:r>
      <w:r w:rsidR="004C2A1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________________</w:t>
      </w:r>
      <w:bookmarkStart w:id="0" w:name="_GoBack"/>
      <w:bookmarkEnd w:id="0"/>
      <w:r w:rsidRPr="006F6F20">
        <w:rPr>
          <w:rFonts w:ascii="Times New Roman" w:eastAsia="Times New Roman" w:hAnsi="Times New Roman"/>
          <w:sz w:val="24"/>
          <w:szCs w:val="24"/>
          <w:lang w:eastAsia="ru-RU"/>
        </w:rPr>
        <w:t xml:space="preserve">А.З. </w:t>
      </w:r>
      <w:proofErr w:type="spellStart"/>
      <w:r w:rsidRPr="006F6F20">
        <w:rPr>
          <w:rFonts w:ascii="Times New Roman" w:eastAsia="Times New Roman" w:hAnsi="Times New Roman"/>
          <w:sz w:val="24"/>
          <w:szCs w:val="24"/>
          <w:lang w:eastAsia="ru-RU"/>
        </w:rPr>
        <w:t>Шафигуллина</w:t>
      </w:r>
      <w:proofErr w:type="spellEnd"/>
      <w:r w:rsidRPr="006F6F2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</w:p>
    <w:p w:rsidR="006F6F20" w:rsidRPr="006F6F20" w:rsidRDefault="006F6F20" w:rsidP="006F6F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6F20">
        <w:rPr>
          <w:rFonts w:ascii="Times New Roman" w:eastAsia="Times New Roman" w:hAnsi="Times New Roman"/>
          <w:sz w:val="24"/>
          <w:szCs w:val="24"/>
          <w:lang w:eastAsia="ru-RU"/>
        </w:rPr>
        <w:t>«___» ____________ 2014г.                                            «___» ________________ 2014г.</w:t>
      </w:r>
    </w:p>
    <w:p w:rsidR="006F6F20" w:rsidRPr="006F6F20" w:rsidRDefault="006F6F20" w:rsidP="006F6F2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</w:pPr>
    </w:p>
    <w:p w:rsidR="006F6F20" w:rsidRPr="006F6F20" w:rsidRDefault="006F6F20" w:rsidP="006F6F2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</w:pPr>
    </w:p>
    <w:p w:rsidR="00E40B76" w:rsidRPr="006F6F20" w:rsidRDefault="006F6F20" w:rsidP="006F6F2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6F20">
        <w:rPr>
          <w:rFonts w:ascii="Times New Roman" w:eastAsia="Times New Roman" w:hAnsi="Times New Roman"/>
          <w:b/>
          <w:spacing w:val="-1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6F6F20">
        <w:rPr>
          <w:rFonts w:ascii="Times New Roman" w:eastAsia="Times New Roman" w:hAnsi="Times New Roman"/>
          <w:sz w:val="24"/>
          <w:szCs w:val="24"/>
          <w:lang w:eastAsia="ru-RU"/>
        </w:rPr>
        <w:t>Рассмотрено на заседании</w:t>
      </w:r>
      <w:r w:rsidRPr="006F6F2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                                                                                       педагогического совета</w:t>
      </w:r>
      <w:r w:rsidRPr="006F6F2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                                                                                       протокол №__________</w:t>
      </w:r>
      <w:r w:rsidRPr="006F6F20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«__»_______________</w:t>
      </w:r>
    </w:p>
    <w:p w:rsidR="00E40B76" w:rsidRDefault="00E40B76" w:rsidP="00D33955">
      <w:pPr>
        <w:spacing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</w:p>
    <w:p w:rsidR="00D33955" w:rsidRPr="00CC0825" w:rsidRDefault="00D33955" w:rsidP="006F6F20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C0825">
        <w:rPr>
          <w:rFonts w:ascii="Times New Roman" w:hAnsi="Times New Roman"/>
          <w:b/>
          <w:sz w:val="28"/>
          <w:szCs w:val="28"/>
        </w:rPr>
        <w:t xml:space="preserve">Положение о рабочей группе по внедрению федерального государственного стандарта дошкольного образования </w:t>
      </w:r>
      <w:r>
        <w:rPr>
          <w:rFonts w:ascii="Times New Roman" w:hAnsi="Times New Roman"/>
          <w:b/>
          <w:sz w:val="28"/>
          <w:szCs w:val="28"/>
        </w:rPr>
        <w:t>МБДОУ «</w:t>
      </w:r>
      <w:r w:rsidR="00E40B76">
        <w:rPr>
          <w:rFonts w:ascii="Times New Roman" w:hAnsi="Times New Roman"/>
          <w:b/>
          <w:sz w:val="28"/>
          <w:szCs w:val="28"/>
        </w:rPr>
        <w:t xml:space="preserve">Детский сад комбинированного вида №13 «Рябинка» г. Азнакаево Азнакаевского </w:t>
      </w:r>
      <w:proofErr w:type="spellStart"/>
      <w:r w:rsidR="00E40B76">
        <w:rPr>
          <w:rFonts w:ascii="Times New Roman" w:hAnsi="Times New Roman"/>
          <w:b/>
          <w:sz w:val="28"/>
          <w:szCs w:val="28"/>
        </w:rPr>
        <w:t>муниципаьного</w:t>
      </w:r>
      <w:proofErr w:type="spellEnd"/>
      <w:r w:rsidR="00E40B76">
        <w:rPr>
          <w:rFonts w:ascii="Times New Roman" w:hAnsi="Times New Roman"/>
          <w:b/>
          <w:sz w:val="28"/>
          <w:szCs w:val="28"/>
        </w:rPr>
        <w:t xml:space="preserve"> района РТ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1. Общие положения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C0825">
        <w:rPr>
          <w:rFonts w:ascii="Times New Roman" w:hAnsi="Times New Roman"/>
          <w:sz w:val="28"/>
          <w:szCs w:val="28"/>
        </w:rPr>
        <w:t>Рабочая группа по введению новых ФГОС дошкольного образования (далее – Рабочая группа) создана в соответствии с решением Педагогического совета на период введения новых ФГОС дошкольного образования в целях информационного, консалтингового и научно-методического сопровождения этого процесса</w:t>
      </w:r>
      <w:r>
        <w:rPr>
          <w:rFonts w:ascii="Times New Roman" w:hAnsi="Times New Roman"/>
          <w:sz w:val="28"/>
          <w:szCs w:val="28"/>
        </w:rPr>
        <w:t>.</w:t>
      </w:r>
      <w:r w:rsidRPr="00CC0825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 xml:space="preserve">1.2.Рабочая группа в своей деятельности руководствуется Конституцией Российской Федерации, законами и иными нормативными правовыми актами Российской Федерации, законами и иными нормативными правовыми актами субъекта Федерации, Уставом ДОУ, а также настоящим Положением. 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1.3.Состав Рабочей группы определяется приказом заведующей ДОУ из числа наиболее компетентных представителей педагогического коллектива, администрации. Возглавля</w:t>
      </w:r>
      <w:r>
        <w:rPr>
          <w:rFonts w:ascii="Times New Roman" w:hAnsi="Times New Roman"/>
          <w:sz w:val="28"/>
          <w:szCs w:val="28"/>
        </w:rPr>
        <w:t>ет Рабочую группу председатель.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2. Задачи Рабочей группы.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2.1.Основными задачами Рабочей группы являются: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- информационная и научно-методическая поддержка разработки и реализации комплексных и единичных проектов введения новых ФГОС дошкольного образования на всех ступенях дошкольного образовательного учреждения;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- экспертиза единичных проектов введения новых ФГОС дошкольного образования на всех ступенях дошкольного образовательного учреждения;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- экспертиза комплексных проектов введения новых ФГОС дошкольного образования на всех ступенях дошкольного образовательного учреждения;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lastRenderedPageBreak/>
        <w:t>- утверждение плана-графика «Дорожной карты» реализации комплексных проектов введения новых ФГОС дошкольного образования на всех ступенях дошкольного образовательного учреждения;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- утверждение результатов экспертизы единичных проектов введения новых ФГОС дошкольного образования на всех ступенях общеобразовательного учреждения;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- представление информации о результатах введения новых ФГОС дошкольного образования на всех ступенях дошкольного образовательного учреждения.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- подготовка предложений по стимулированию деятельности педагогов по разработке и реализации проектов введения новых ФГОС дошкольного образования на всех ступенях дошкольного образовательного учреждения.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3. Функции Рабочей группы.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3.1.Рабочая группа в целях выполнения возложенных на нее задач: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 xml:space="preserve">- формирует перечень </w:t>
      </w:r>
      <w:proofErr w:type="gramStart"/>
      <w:r w:rsidRPr="00CC0825">
        <w:rPr>
          <w:rFonts w:ascii="Times New Roman" w:hAnsi="Times New Roman"/>
          <w:sz w:val="28"/>
          <w:szCs w:val="28"/>
        </w:rPr>
        <w:t>критериев экспертной оценки результатов деятельности педагогов</w:t>
      </w:r>
      <w:proofErr w:type="gramEnd"/>
      <w:r w:rsidRPr="00CC0825">
        <w:rPr>
          <w:rFonts w:ascii="Times New Roman" w:hAnsi="Times New Roman"/>
          <w:sz w:val="28"/>
          <w:szCs w:val="28"/>
        </w:rPr>
        <w:t xml:space="preserve"> по введению новых ФГОС дошкольного образования к структуре ООПДО;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- изучает опыт введения новых ФГОС дошкольного образования других учреждений;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- обеспечивает необходимые условия для реализации проектных технологий при введении новых ФГОС дошкольного образования к структуре ООПДО;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- принимает участие в разрешении конфликтов при введении новых ФГОС;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- периодически информирует педагогический совет о ходе и результатах введения новых ФГОС дошкольного образования к структуре ООПДО;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- принимает решения в пределах своей компетенц</w:t>
      </w:r>
      <w:r>
        <w:rPr>
          <w:rFonts w:ascii="Times New Roman" w:hAnsi="Times New Roman"/>
          <w:sz w:val="28"/>
          <w:szCs w:val="28"/>
        </w:rPr>
        <w:t>ии по рассматриваемым вопросам.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4. Порядок работы Рабочей группы.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 xml:space="preserve">4.1.Рабочая группа является коллегиальным органом. 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 xml:space="preserve">Общее руководство Рабочей группой осуществляет председатель группы. 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4.2.Председатель группы: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- открывает и ведет заседания группы;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- осуществляет подсчет результатов голосования;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- подписывает от имени и по поручению группы запросы, письма;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- отчитывается перед Педагогическим Советом о работе группы;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 xml:space="preserve">4.3.Из своего состава на первом заседании Рабочая группа избирает секретаря. 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lastRenderedPageBreak/>
        <w:t xml:space="preserve">Секретарь ведет протоколы заседаний Рабочей группы. Протоколы Рабочей группы сшиваются в соответствии с правилами по делопроизводству и сдаются на хранение. Протоколы группы носят открытый характер и доступны для ознакомления. 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4.4.Члены Рабочей группы обязаны: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- присутствовать на заседаниях</w:t>
      </w:r>
      <w:proofErr w:type="gramStart"/>
      <w:r w:rsidRPr="00CC0825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 xml:space="preserve">- голосовать по обсуждаемым вопросам; 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 xml:space="preserve">- исполнять поручения, в соответствии с решениями Рабочей группы. </w:t>
      </w:r>
    </w:p>
    <w:p w:rsidR="00D3395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4.5.Члены Рабочей группы имеют право: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C0825">
        <w:rPr>
          <w:rFonts w:ascii="Times New Roman" w:hAnsi="Times New Roman"/>
          <w:sz w:val="28"/>
          <w:szCs w:val="28"/>
        </w:rPr>
        <w:t>знакомиться с материалами и документами, поступающими в группу;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- участвовать в обсуждении повестки дня, вносить предложения по повестке дня;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 xml:space="preserve">- в письменном виде высказывать особые мнения; 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 xml:space="preserve">- ставить на голосование предлагаемые ими вопросы. 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C0825">
        <w:rPr>
          <w:rFonts w:ascii="Times New Roman" w:hAnsi="Times New Roman"/>
          <w:sz w:val="28"/>
          <w:szCs w:val="28"/>
        </w:rPr>
        <w:t>Вопросы, выносимые на голосование принимаются</w:t>
      </w:r>
      <w:proofErr w:type="gramEnd"/>
      <w:r w:rsidRPr="00CC0825">
        <w:rPr>
          <w:rFonts w:ascii="Times New Roman" w:hAnsi="Times New Roman"/>
          <w:sz w:val="28"/>
          <w:szCs w:val="28"/>
        </w:rPr>
        <w:t xml:space="preserve"> большинством голосов от численного состава Рабочей группы.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 xml:space="preserve">По достижению Рабочей группой поставленных перед ней задач, и по окончании ее деятельности, председатель группы сшивает все документы Рабочей </w:t>
      </w:r>
      <w:r>
        <w:rPr>
          <w:rFonts w:ascii="Times New Roman" w:hAnsi="Times New Roman"/>
          <w:sz w:val="28"/>
          <w:szCs w:val="28"/>
        </w:rPr>
        <w:t xml:space="preserve">группы и сдает их на хранение. 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5. Права Рабочей группы.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5.1.Рабочая группа имеет право: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 xml:space="preserve">- вносить на рассмотрение Педагогического совета вопросы, связанные с разработкой и реализацией проекта введения </w:t>
      </w:r>
      <w:proofErr w:type="gramStart"/>
      <w:r w:rsidRPr="00CC0825">
        <w:rPr>
          <w:rFonts w:ascii="Times New Roman" w:hAnsi="Times New Roman"/>
          <w:sz w:val="28"/>
          <w:szCs w:val="28"/>
        </w:rPr>
        <w:t>новых</w:t>
      </w:r>
      <w:proofErr w:type="gramEnd"/>
      <w:r w:rsidRPr="00CC0825">
        <w:rPr>
          <w:rFonts w:ascii="Times New Roman" w:hAnsi="Times New Roman"/>
          <w:sz w:val="28"/>
          <w:szCs w:val="28"/>
        </w:rPr>
        <w:t xml:space="preserve"> ФГОС;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- вносить предложения и проекты решений по вопросам, относящимся к ведению Рабочей группы;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- выходить с предложениями к заведующей ДОУ по вопросам, относящимся к ведению Рабочей группы;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- требовать от руководителей проектов необходимые справки и документы, относящиеся к деятельности Рабочей группы;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- приглашать для принятия участия в работе группы разработчиков проекта;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 xml:space="preserve">- привлекать иных специалистов для </w:t>
      </w:r>
      <w:r>
        <w:rPr>
          <w:rFonts w:ascii="Times New Roman" w:hAnsi="Times New Roman"/>
          <w:sz w:val="28"/>
          <w:szCs w:val="28"/>
        </w:rPr>
        <w:t>выполнения отдельных поручений.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6. Ответственность Рабочей группы.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6.1.Рабочая группа несет ответственность: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lastRenderedPageBreak/>
        <w:t>- за объективность и качество экспертизы комплексных и единичных проектов введения новых ФГОС дошкольного образования на всех ступенях дошкольного образовательного учреждения в соответствии с разработанными критериями;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- за своевременность представления информации Педагогическому совету о результатах введения новых ФГОС дошкольного образования на всех ступенях дошкольного образовательного учреждения;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- за качество и своевременность информационной, консалтинговой и научно-методической поддержки реализации единичных проектов введения новых ФГОС дошкольного образования;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- за своевременное выполнение решений Педагогического совета, относящихся к введению новых ФГОС дошкольного образования на всех ступенях дошкольного образовательного учреждения, планов-графиков реализации комплексных и единичных проектов введения новых ФГОС дошкольного образования;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- комп</w:t>
      </w:r>
      <w:r>
        <w:rPr>
          <w:rFonts w:ascii="Times New Roman" w:hAnsi="Times New Roman"/>
          <w:sz w:val="28"/>
          <w:szCs w:val="28"/>
        </w:rPr>
        <w:t>етентность принимаемых решений.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CC0825"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0825">
        <w:rPr>
          <w:rFonts w:ascii="Times New Roman" w:hAnsi="Times New Roman"/>
          <w:sz w:val="28"/>
          <w:szCs w:val="28"/>
        </w:rPr>
        <w:t>Срок действия настоящего Положения – до внесения соответствующих изменений.</w:t>
      </w:r>
    </w:p>
    <w:p w:rsidR="00D33955" w:rsidRPr="00CC0825" w:rsidRDefault="00D33955" w:rsidP="00D33955">
      <w:pPr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</w:p>
    <w:p w:rsidR="006A24D4" w:rsidRDefault="006A24D4"/>
    <w:sectPr w:rsidR="006A2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475"/>
    <w:rsid w:val="004C2A16"/>
    <w:rsid w:val="006A24D4"/>
    <w:rsid w:val="006F6F20"/>
    <w:rsid w:val="00A33475"/>
    <w:rsid w:val="00D33955"/>
    <w:rsid w:val="00E4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9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9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1042</Words>
  <Characters>5940</Characters>
  <Application>Microsoft Office Word</Application>
  <DocSecurity>0</DocSecurity>
  <Lines>49</Lines>
  <Paragraphs>13</Paragraphs>
  <ScaleCrop>false</ScaleCrop>
  <Company/>
  <LinksUpToDate>false</LinksUpToDate>
  <CharactersWithSpaces>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2015-02-11T05:16:00Z</dcterms:created>
  <dcterms:modified xsi:type="dcterms:W3CDTF">2015-02-11T08:11:00Z</dcterms:modified>
</cp:coreProperties>
</file>